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AD" w:rsidRPr="003A7B54" w:rsidRDefault="002C1084" w:rsidP="00674E4E">
      <w:pPr>
        <w:jc w:val="center"/>
        <w:rPr>
          <w:rFonts w:ascii="Sylfaen" w:hAnsi="Sylfaen"/>
          <w:sz w:val="28"/>
          <w:szCs w:val="24"/>
        </w:rPr>
      </w:pPr>
      <w:r w:rsidRPr="003A7B54">
        <w:rPr>
          <w:rFonts w:ascii="Sylfaen" w:hAnsi="Sylfaen"/>
          <w:sz w:val="28"/>
          <w:szCs w:val="24"/>
        </w:rPr>
        <w:t xml:space="preserve">Roundtable Discussion: </w:t>
      </w:r>
      <w:r w:rsidR="00D70BDB" w:rsidRPr="003A7B54">
        <w:rPr>
          <w:rFonts w:ascii="Sylfaen" w:hAnsi="Sylfaen"/>
          <w:sz w:val="28"/>
          <w:szCs w:val="24"/>
        </w:rPr>
        <w:t>The Nature and Practice of Absolutism</w:t>
      </w:r>
    </w:p>
    <w:p w:rsidR="00C95BB9" w:rsidRPr="002C1084" w:rsidRDefault="00C95BB9" w:rsidP="00C95BB9">
      <w:pPr>
        <w:rPr>
          <w:rFonts w:ascii="Sylfaen" w:hAnsi="Sylfaen"/>
          <w:sz w:val="24"/>
        </w:rPr>
      </w:pPr>
      <w:r w:rsidRPr="002C1084">
        <w:rPr>
          <w:rFonts w:ascii="Sylfaen" w:hAnsi="Sylfaen"/>
          <w:sz w:val="24"/>
        </w:rPr>
        <w:t xml:space="preserve">Date: </w:t>
      </w:r>
      <w:r w:rsidR="00674E4E">
        <w:rPr>
          <w:rFonts w:ascii="Sylfaen" w:hAnsi="Sylfaen"/>
          <w:sz w:val="24"/>
        </w:rPr>
        <w:t>Thursday, September 29</w:t>
      </w:r>
      <w:r w:rsidR="00D70BDB" w:rsidRPr="00D70BDB">
        <w:rPr>
          <w:rFonts w:ascii="Sylfaen" w:hAnsi="Sylfaen"/>
          <w:sz w:val="24"/>
          <w:vertAlign w:val="superscript"/>
        </w:rPr>
        <w:t>th</w:t>
      </w:r>
      <w:r w:rsidRPr="002C1084">
        <w:rPr>
          <w:rFonts w:ascii="Sylfaen" w:hAnsi="Sylfaen"/>
          <w:sz w:val="24"/>
        </w:rPr>
        <w:t>.</w:t>
      </w:r>
    </w:p>
    <w:p w:rsidR="00614F00" w:rsidRDefault="00674E4E" w:rsidP="002B2DBA">
      <w:pPr>
        <w:spacing w:after="0" w:line="240" w:lineRule="auto"/>
        <w:ind w:firstLine="720"/>
        <w:rPr>
          <w:rFonts w:ascii="Sylfaen" w:hAnsi="Sylfaen"/>
          <w:szCs w:val="24"/>
        </w:rPr>
      </w:pPr>
      <w:r>
        <w:rPr>
          <w:rFonts w:ascii="Sylfaen" w:hAnsi="Sylfaen"/>
          <w:szCs w:val="24"/>
        </w:rPr>
        <w:t>In the midst of d</w:t>
      </w:r>
      <w:r w:rsidR="00614F00">
        <w:rPr>
          <w:rFonts w:ascii="Sylfaen" w:hAnsi="Sylfaen"/>
          <w:szCs w:val="24"/>
        </w:rPr>
        <w:t>isorder, war, and famine during</w:t>
      </w:r>
      <w:r w:rsidR="003A7B54">
        <w:rPr>
          <w:rFonts w:ascii="Sylfaen" w:hAnsi="Sylfaen"/>
          <w:szCs w:val="24"/>
        </w:rPr>
        <w:t xml:space="preserve"> the Age of Crisis</w:t>
      </w:r>
      <w:r w:rsidR="00614F00">
        <w:rPr>
          <w:rFonts w:ascii="Sylfaen" w:hAnsi="Sylfaen"/>
          <w:szCs w:val="24"/>
        </w:rPr>
        <w:t xml:space="preserve"> (1550-1650)</w:t>
      </w:r>
      <w:r w:rsidR="003A7B54">
        <w:rPr>
          <w:rFonts w:ascii="Sylfaen" w:hAnsi="Sylfaen"/>
          <w:szCs w:val="24"/>
        </w:rPr>
        <w:t>, a new form of centra</w:t>
      </w:r>
      <w:r w:rsidR="00614F00">
        <w:rPr>
          <w:rFonts w:ascii="Sylfaen" w:hAnsi="Sylfaen"/>
          <w:szCs w:val="24"/>
        </w:rPr>
        <w:t xml:space="preserve">lized monarchs arose, claiming absolute sovereignty over all parts of society and further undermining the power of the traditional nobility in their respective countries. Political theorists attempted to justify or criticize these new “divine right” rulers. Now many of these rulers and a few political philosophers have been invited by the Sun King himself to discuss the philosophy of absolutism along with their own successes and failures in imposing their sovereign will </w:t>
      </w:r>
      <w:r>
        <w:rPr>
          <w:rFonts w:ascii="Sylfaen" w:hAnsi="Sylfaen"/>
          <w:szCs w:val="24"/>
        </w:rPr>
        <w:t>on</w:t>
      </w:r>
      <w:r w:rsidR="00614F00">
        <w:rPr>
          <w:rFonts w:ascii="Sylfaen" w:hAnsi="Sylfaen"/>
          <w:szCs w:val="24"/>
        </w:rPr>
        <w:t xml:space="preserve"> their people.</w:t>
      </w:r>
    </w:p>
    <w:p w:rsidR="002B2DBA" w:rsidRDefault="00614F00" w:rsidP="002B2DBA">
      <w:pPr>
        <w:spacing w:after="0" w:line="240" w:lineRule="auto"/>
        <w:ind w:firstLine="720"/>
        <w:rPr>
          <w:rFonts w:ascii="Sylfaen" w:hAnsi="Sylfaen"/>
          <w:szCs w:val="24"/>
        </w:rPr>
      </w:pPr>
      <w:r>
        <w:rPr>
          <w:rFonts w:ascii="Sylfaen" w:hAnsi="Sylfaen"/>
          <w:szCs w:val="24"/>
        </w:rPr>
        <w:t xml:space="preserve"> The scene is the Hall of Mirrors in the heart of Louis XIV’s France, 1690.</w:t>
      </w:r>
    </w:p>
    <w:p w:rsidR="002B2DBA" w:rsidRDefault="002B2DBA" w:rsidP="002B2DBA">
      <w:pPr>
        <w:spacing w:after="0" w:line="240" w:lineRule="auto"/>
        <w:ind w:firstLine="720"/>
        <w:rPr>
          <w:rFonts w:ascii="Sylfaen" w:hAnsi="Sylfaen"/>
          <w:szCs w:val="24"/>
        </w:rPr>
      </w:pPr>
    </w:p>
    <w:p w:rsidR="00C95BB9" w:rsidRPr="00C95BB9" w:rsidRDefault="00674E4E" w:rsidP="00C95BB9">
      <w:pPr>
        <w:spacing w:after="0" w:line="240" w:lineRule="auto"/>
        <w:ind w:firstLine="720"/>
        <w:rPr>
          <w:rFonts w:ascii="Sylfaen" w:hAnsi="Sylfaen"/>
          <w:szCs w:val="24"/>
        </w:rPr>
      </w:pPr>
      <w:r>
        <w:rPr>
          <w:rFonts w:ascii="Sylfaen" w:hAnsi="Sylfaen"/>
          <w:szCs w:val="24"/>
        </w:rPr>
        <w:t>7</w:t>
      </w:r>
      <w:r w:rsidR="009728E8">
        <w:rPr>
          <w:rFonts w:ascii="Sylfaen" w:hAnsi="Sylfaen"/>
          <w:szCs w:val="24"/>
        </w:rPr>
        <w:t xml:space="preserve"> students will be playing </w:t>
      </w:r>
      <w:r w:rsidR="00C95BB9">
        <w:rPr>
          <w:rFonts w:ascii="Sylfaen" w:hAnsi="Sylfaen"/>
          <w:szCs w:val="24"/>
        </w:rPr>
        <w:t>major figure</w:t>
      </w:r>
      <w:r w:rsidR="009728E8">
        <w:rPr>
          <w:rFonts w:ascii="Sylfaen" w:hAnsi="Sylfaen"/>
          <w:szCs w:val="24"/>
        </w:rPr>
        <w:t>s</w:t>
      </w:r>
      <w:r w:rsidR="00C95BB9">
        <w:rPr>
          <w:rFonts w:ascii="Sylfaen" w:hAnsi="Sylfaen"/>
          <w:szCs w:val="24"/>
        </w:rPr>
        <w:t xml:space="preserve"> from the</w:t>
      </w:r>
      <w:r w:rsidR="002C1084">
        <w:rPr>
          <w:rFonts w:ascii="Sylfaen" w:hAnsi="Sylfaen"/>
          <w:szCs w:val="24"/>
        </w:rPr>
        <w:t xml:space="preserve"> </w:t>
      </w:r>
      <w:r w:rsidR="00D70BDB">
        <w:rPr>
          <w:rFonts w:ascii="Sylfaen" w:hAnsi="Sylfaen"/>
          <w:szCs w:val="24"/>
        </w:rPr>
        <w:t>17</w:t>
      </w:r>
      <w:r w:rsidR="00D70BDB" w:rsidRPr="00D70BDB">
        <w:rPr>
          <w:rFonts w:ascii="Sylfaen" w:hAnsi="Sylfaen"/>
          <w:szCs w:val="24"/>
          <w:vertAlign w:val="superscript"/>
        </w:rPr>
        <w:t>th</w:t>
      </w:r>
      <w:r w:rsidR="00D70BDB">
        <w:rPr>
          <w:rFonts w:ascii="Sylfaen" w:hAnsi="Sylfaen"/>
          <w:szCs w:val="24"/>
        </w:rPr>
        <w:t xml:space="preserve"> and 18</w:t>
      </w:r>
      <w:r w:rsidR="00D70BDB" w:rsidRPr="00D70BDB">
        <w:rPr>
          <w:rFonts w:ascii="Sylfaen" w:hAnsi="Sylfaen"/>
          <w:szCs w:val="24"/>
          <w:vertAlign w:val="superscript"/>
        </w:rPr>
        <w:t>th</w:t>
      </w:r>
      <w:r w:rsidR="00D70BDB">
        <w:rPr>
          <w:rFonts w:ascii="Sylfaen" w:hAnsi="Sylfaen"/>
          <w:szCs w:val="24"/>
        </w:rPr>
        <w:t xml:space="preserve"> centuries </w:t>
      </w:r>
      <w:r w:rsidR="0087403D">
        <w:rPr>
          <w:rFonts w:ascii="Sylfaen" w:hAnsi="Sylfaen"/>
          <w:szCs w:val="24"/>
        </w:rPr>
        <w:t>that</w:t>
      </w:r>
      <w:r w:rsidR="00614F00">
        <w:rPr>
          <w:rFonts w:ascii="Sylfaen" w:hAnsi="Sylfaen"/>
          <w:szCs w:val="24"/>
        </w:rPr>
        <w:t xml:space="preserve"> wrote on and/or </w:t>
      </w:r>
      <w:r w:rsidR="00D70BDB">
        <w:rPr>
          <w:rFonts w:ascii="Sylfaen" w:hAnsi="Sylfaen"/>
          <w:szCs w:val="24"/>
        </w:rPr>
        <w:t>practiced the political theory of Absolutism.</w:t>
      </w:r>
    </w:p>
    <w:p w:rsidR="00C95BB9" w:rsidRPr="00C95BB9" w:rsidRDefault="00C95BB9" w:rsidP="00C95BB9">
      <w:pPr>
        <w:spacing w:after="0" w:line="240" w:lineRule="auto"/>
        <w:rPr>
          <w:rFonts w:ascii="Sylfaen" w:hAnsi="Sylfaen"/>
          <w:szCs w:val="24"/>
        </w:rPr>
      </w:pPr>
    </w:p>
    <w:p w:rsidR="00C95BB9" w:rsidRPr="00C95BB9" w:rsidRDefault="00C95BB9" w:rsidP="00C95BB9">
      <w:pPr>
        <w:spacing w:after="0" w:line="240" w:lineRule="auto"/>
        <w:ind w:firstLine="720"/>
        <w:rPr>
          <w:rFonts w:ascii="Sylfaen" w:hAnsi="Sylfaen"/>
          <w:szCs w:val="24"/>
        </w:rPr>
      </w:pPr>
      <w:r w:rsidRPr="00C95BB9">
        <w:rPr>
          <w:rFonts w:ascii="Sylfaen" w:hAnsi="Sylfaen"/>
          <w:szCs w:val="24"/>
        </w:rPr>
        <w:t xml:space="preserve">Each assigned student will do the following in preparation for the </w:t>
      </w:r>
      <w:r w:rsidR="001A609D">
        <w:rPr>
          <w:rFonts w:ascii="Sylfaen" w:hAnsi="Sylfaen"/>
          <w:szCs w:val="24"/>
        </w:rPr>
        <w:t>round table discussion</w:t>
      </w:r>
      <w:r w:rsidRPr="00C95BB9">
        <w:rPr>
          <w:rFonts w:ascii="Sylfaen" w:hAnsi="Sylfaen"/>
          <w:szCs w:val="24"/>
        </w:rPr>
        <w:t>:</w:t>
      </w:r>
    </w:p>
    <w:p w:rsidR="0087403D" w:rsidRDefault="00485B36" w:rsidP="00485B36">
      <w:pPr>
        <w:numPr>
          <w:ilvl w:val="0"/>
          <w:numId w:val="1"/>
        </w:numPr>
        <w:spacing w:after="0" w:line="240" w:lineRule="auto"/>
        <w:contextualSpacing/>
        <w:rPr>
          <w:rFonts w:ascii="Sylfaen" w:hAnsi="Sylfaen"/>
          <w:szCs w:val="24"/>
        </w:rPr>
      </w:pPr>
      <w:r w:rsidRPr="00C95BB9">
        <w:rPr>
          <w:rFonts w:ascii="Sylfaen" w:hAnsi="Sylfaen"/>
          <w:szCs w:val="24"/>
        </w:rPr>
        <w:t>Research and write a 1.5 to 2-page essay wit</w:t>
      </w:r>
      <w:r>
        <w:rPr>
          <w:rFonts w:ascii="Sylfaen" w:hAnsi="Sylfaen"/>
          <w:szCs w:val="24"/>
        </w:rPr>
        <w:t xml:space="preserve">h citations and a bibliography explaining </w:t>
      </w:r>
      <w:r w:rsidR="0087403D">
        <w:rPr>
          <w:rFonts w:ascii="Sylfaen" w:hAnsi="Sylfaen"/>
          <w:szCs w:val="24"/>
        </w:rPr>
        <w:t>your figure’s thoughts on why absolutism is the supreme form of government as well as his most significant accomplishments</w:t>
      </w:r>
      <w:r>
        <w:rPr>
          <w:rFonts w:ascii="Sylfaen" w:hAnsi="Sylfaen"/>
          <w:szCs w:val="24"/>
        </w:rPr>
        <w:t>.</w:t>
      </w:r>
      <w:r w:rsidR="0087403D">
        <w:rPr>
          <w:rFonts w:ascii="Sylfaen" w:hAnsi="Sylfaen"/>
          <w:szCs w:val="24"/>
        </w:rPr>
        <w:t xml:space="preserve"> If you have a political theorist, </w:t>
      </w:r>
      <w:r w:rsidR="00614F00">
        <w:rPr>
          <w:rFonts w:ascii="Sylfaen" w:hAnsi="Sylfaen"/>
          <w:szCs w:val="24"/>
        </w:rPr>
        <w:t>just</w:t>
      </w:r>
      <w:r w:rsidR="0087403D">
        <w:rPr>
          <w:rFonts w:ascii="Sylfaen" w:hAnsi="Sylfaen"/>
          <w:szCs w:val="24"/>
        </w:rPr>
        <w:t xml:space="preserve"> focus on their arguments for (or against!) absolute monarchy.</w:t>
      </w:r>
    </w:p>
    <w:p w:rsidR="00485B36" w:rsidRPr="008B4074" w:rsidRDefault="00485B36" w:rsidP="00485B36">
      <w:pPr>
        <w:numPr>
          <w:ilvl w:val="0"/>
          <w:numId w:val="1"/>
        </w:numPr>
        <w:spacing w:after="0" w:line="240" w:lineRule="auto"/>
        <w:contextualSpacing/>
        <w:rPr>
          <w:rFonts w:ascii="Sylfaen" w:hAnsi="Sylfaen"/>
          <w:szCs w:val="24"/>
        </w:rPr>
      </w:pPr>
      <w:r w:rsidRPr="008B4074">
        <w:rPr>
          <w:rFonts w:ascii="Sylfaen" w:hAnsi="Sylfaen"/>
          <w:b/>
          <w:szCs w:val="24"/>
        </w:rPr>
        <w:t>You MUST include a bibliography</w:t>
      </w:r>
      <w:r w:rsidR="00674E4E">
        <w:rPr>
          <w:rFonts w:ascii="Sylfaen" w:hAnsi="Sylfaen"/>
          <w:b/>
          <w:szCs w:val="24"/>
        </w:rPr>
        <w:t xml:space="preserve"> and citations</w:t>
      </w:r>
      <w:r w:rsidRPr="008B4074">
        <w:rPr>
          <w:rFonts w:ascii="Sylfaen" w:hAnsi="Sylfaen"/>
          <w:b/>
          <w:szCs w:val="24"/>
        </w:rPr>
        <w:t xml:space="preserve"> to get credit for the paper.</w:t>
      </w:r>
    </w:p>
    <w:p w:rsidR="00485B36" w:rsidRPr="00C95BB9" w:rsidRDefault="00485B36" w:rsidP="00485B36">
      <w:pPr>
        <w:numPr>
          <w:ilvl w:val="0"/>
          <w:numId w:val="1"/>
        </w:numPr>
        <w:spacing w:after="0" w:line="240" w:lineRule="auto"/>
        <w:contextualSpacing/>
        <w:rPr>
          <w:rFonts w:ascii="Sylfaen" w:hAnsi="Sylfaen"/>
          <w:szCs w:val="24"/>
        </w:rPr>
      </w:pPr>
      <w:r w:rsidRPr="008B4074">
        <w:rPr>
          <w:rFonts w:ascii="Sylfaen" w:hAnsi="Sylfaen"/>
          <w:szCs w:val="24"/>
        </w:rPr>
        <w:t>Prepare to</w:t>
      </w:r>
      <w:r w:rsidR="0087403D">
        <w:rPr>
          <w:rFonts w:ascii="Sylfaen" w:hAnsi="Sylfaen"/>
          <w:szCs w:val="24"/>
        </w:rPr>
        <w:t xml:space="preserve"> clearly</w:t>
      </w:r>
      <w:r w:rsidRPr="008B4074">
        <w:rPr>
          <w:rFonts w:ascii="Sylfaen" w:hAnsi="Sylfaen"/>
          <w:szCs w:val="24"/>
        </w:rPr>
        <w:t xml:space="preserve"> </w:t>
      </w:r>
      <w:r w:rsidR="00D70BDB">
        <w:rPr>
          <w:rFonts w:ascii="Sylfaen" w:hAnsi="Sylfaen"/>
          <w:szCs w:val="24"/>
        </w:rPr>
        <w:t>explain</w:t>
      </w:r>
      <w:r w:rsidRPr="008B4074">
        <w:rPr>
          <w:rFonts w:ascii="Sylfaen" w:hAnsi="Sylfaen"/>
          <w:szCs w:val="24"/>
        </w:rPr>
        <w:t xml:space="preserve"> your position on the above topics</w:t>
      </w:r>
      <w:r w:rsidR="0087403D">
        <w:rPr>
          <w:rFonts w:ascii="Sylfaen" w:hAnsi="Sylfaen"/>
          <w:szCs w:val="24"/>
        </w:rPr>
        <w:t xml:space="preserve"> and defend (or attack, if you are Locke!) the theory and practice of absolutism</w:t>
      </w:r>
      <w:r w:rsidRPr="008B4074">
        <w:rPr>
          <w:rFonts w:ascii="Sylfaen" w:hAnsi="Sylfaen"/>
          <w:szCs w:val="24"/>
        </w:rPr>
        <w:t>. *(IN CHARACTER</w:t>
      </w:r>
      <w:r w:rsidRPr="00C95BB9">
        <w:rPr>
          <w:rFonts w:ascii="Sylfaen" w:hAnsi="Sylfaen"/>
          <w:szCs w:val="24"/>
        </w:rPr>
        <w:t xml:space="preserve">!) </w:t>
      </w:r>
    </w:p>
    <w:p w:rsidR="00485B36" w:rsidRPr="00C95BB9" w:rsidRDefault="00485B36" w:rsidP="00485B36">
      <w:pPr>
        <w:numPr>
          <w:ilvl w:val="0"/>
          <w:numId w:val="1"/>
        </w:numPr>
        <w:spacing w:after="0" w:line="240" w:lineRule="auto"/>
        <w:contextualSpacing/>
        <w:rPr>
          <w:rFonts w:ascii="Sylfaen" w:hAnsi="Sylfaen"/>
          <w:szCs w:val="24"/>
        </w:rPr>
      </w:pPr>
      <w:r w:rsidRPr="00C95BB9">
        <w:rPr>
          <w:rFonts w:ascii="Sylfaen" w:hAnsi="Sylfaen"/>
          <w:szCs w:val="24"/>
        </w:rPr>
        <w:t>Participants are required to wear either business casual (gents: oxford shirt, tie, and khakis/dress pants; ladies: blouse and skirt) OR period dress (DO NOT spend $, be creative if you do this).</w:t>
      </w:r>
    </w:p>
    <w:p w:rsidR="00C95BB9" w:rsidRPr="00C95BB9" w:rsidRDefault="00C95BB9" w:rsidP="00C95BB9">
      <w:pPr>
        <w:spacing w:after="0" w:line="240" w:lineRule="auto"/>
        <w:rPr>
          <w:rFonts w:ascii="Sylfaen" w:hAnsi="Sylfaen"/>
          <w:szCs w:val="24"/>
        </w:rPr>
      </w:pPr>
    </w:p>
    <w:p w:rsidR="00C95BB9" w:rsidRPr="00C95BB9" w:rsidRDefault="00C95BB9" w:rsidP="002C1084">
      <w:pPr>
        <w:spacing w:after="0" w:line="240" w:lineRule="auto"/>
        <w:ind w:firstLine="720"/>
        <w:rPr>
          <w:rFonts w:ascii="Sylfaen" w:hAnsi="Sylfaen"/>
          <w:szCs w:val="24"/>
        </w:rPr>
      </w:pPr>
      <w:r w:rsidRPr="00C95BB9">
        <w:rPr>
          <w:rFonts w:ascii="Sylfaen" w:hAnsi="Sylfaen"/>
          <w:b/>
          <w:szCs w:val="24"/>
        </w:rPr>
        <w:t>All</w:t>
      </w:r>
      <w:r w:rsidRPr="00C95BB9">
        <w:rPr>
          <w:rFonts w:ascii="Sylfaen" w:hAnsi="Sylfaen"/>
          <w:szCs w:val="24"/>
        </w:rPr>
        <w:t xml:space="preserve"> students will be graded on their participation (either as audience members or as fellow </w:t>
      </w:r>
      <w:r w:rsidR="001A609D">
        <w:rPr>
          <w:rFonts w:ascii="Sylfaen" w:hAnsi="Sylfaen"/>
          <w:szCs w:val="24"/>
        </w:rPr>
        <w:t>participants</w:t>
      </w:r>
      <w:r w:rsidRPr="00C95BB9">
        <w:rPr>
          <w:rFonts w:ascii="Sylfaen" w:hAnsi="Sylfaen"/>
          <w:szCs w:val="24"/>
        </w:rPr>
        <w:t>) in asking thoughtful, helpful questions to foster conversation among the panel and taking notes during the presentations.</w:t>
      </w:r>
    </w:p>
    <w:p w:rsidR="002B2DBA" w:rsidRDefault="002B2DBA" w:rsidP="002B2DBA">
      <w:pPr>
        <w:spacing w:after="0" w:line="240" w:lineRule="auto"/>
        <w:rPr>
          <w:rFonts w:ascii="Sylfaen" w:hAnsi="Sylfaen"/>
          <w:szCs w:val="24"/>
        </w:rPr>
      </w:pPr>
    </w:p>
    <w:p w:rsidR="00614F00" w:rsidRDefault="00614F00" w:rsidP="002B2DBA">
      <w:pPr>
        <w:spacing w:after="0" w:line="240" w:lineRule="auto"/>
        <w:rPr>
          <w:rFonts w:ascii="Sylfaen" w:hAnsi="Sylfaen"/>
          <w:szCs w:val="24"/>
        </w:rPr>
      </w:pPr>
    </w:p>
    <w:p w:rsidR="002B2DBA" w:rsidRPr="00614F00" w:rsidRDefault="002B2DBA" w:rsidP="002B2DBA">
      <w:pPr>
        <w:spacing w:after="0" w:line="240" w:lineRule="auto"/>
        <w:rPr>
          <w:rFonts w:ascii="Sylfaen" w:hAnsi="Sylfaen"/>
          <w:b/>
          <w:szCs w:val="24"/>
        </w:rPr>
      </w:pPr>
      <w:r w:rsidRPr="00614F00">
        <w:rPr>
          <w:rFonts w:ascii="Sylfaen" w:hAnsi="Sylfaen"/>
          <w:b/>
          <w:szCs w:val="24"/>
        </w:rPr>
        <w:t>Cast:</w:t>
      </w:r>
    </w:p>
    <w:p w:rsidR="00C95BB9" w:rsidRPr="00C95BB9" w:rsidRDefault="00C95BB9" w:rsidP="00C95BB9">
      <w:pPr>
        <w:spacing w:after="0" w:line="240" w:lineRule="auto"/>
        <w:rPr>
          <w:rFonts w:ascii="Sylfaen" w:hAnsi="Sylfaen"/>
        </w:rPr>
      </w:pPr>
    </w:p>
    <w:p w:rsidR="00D70BDB" w:rsidRDefault="00D70BDB" w:rsidP="00C95BB9">
      <w:pPr>
        <w:rPr>
          <w:rFonts w:ascii="Sylfaen" w:hAnsi="Sylfaen"/>
        </w:rPr>
      </w:pPr>
      <w:r>
        <w:rPr>
          <w:rFonts w:ascii="Sylfaen" w:hAnsi="Sylfaen"/>
        </w:rPr>
        <w:t>Louis XIV of France</w:t>
      </w:r>
      <w:r w:rsidR="0087403D">
        <w:rPr>
          <w:rFonts w:ascii="Sylfaen" w:hAnsi="Sylfaen"/>
        </w:rPr>
        <w:t xml:space="preserve"> (ruler)</w:t>
      </w:r>
      <w:r w:rsidR="00674E4E">
        <w:rPr>
          <w:rFonts w:ascii="Sylfaen" w:hAnsi="Sylfaen"/>
        </w:rPr>
        <w:tab/>
      </w:r>
      <w:r w:rsidR="00674E4E">
        <w:rPr>
          <w:rFonts w:ascii="Sylfaen" w:hAnsi="Sylfaen"/>
        </w:rPr>
        <w:tab/>
      </w:r>
      <w:r w:rsidR="00674E4E">
        <w:rPr>
          <w:rFonts w:ascii="Sylfaen" w:hAnsi="Sylfaen"/>
        </w:rPr>
        <w:tab/>
      </w:r>
      <w:proofErr w:type="spellStart"/>
      <w:r w:rsidR="00674E4E">
        <w:rPr>
          <w:rFonts w:ascii="Sylfaen" w:hAnsi="Sylfaen"/>
        </w:rPr>
        <w:t>Jakob</w:t>
      </w:r>
      <w:proofErr w:type="spellEnd"/>
      <w:r w:rsidR="00674E4E">
        <w:rPr>
          <w:rFonts w:ascii="Sylfaen" w:hAnsi="Sylfaen"/>
        </w:rPr>
        <w:t xml:space="preserve"> Acres</w:t>
      </w:r>
    </w:p>
    <w:p w:rsidR="00C95BB9" w:rsidRDefault="0087403D" w:rsidP="00C95BB9">
      <w:pPr>
        <w:rPr>
          <w:rFonts w:ascii="Sylfaen" w:hAnsi="Sylfaen"/>
        </w:rPr>
      </w:pPr>
      <w:r>
        <w:rPr>
          <w:rFonts w:ascii="Sylfaen" w:hAnsi="Sylfaen"/>
        </w:rPr>
        <w:t>James I of England (ruler)</w:t>
      </w:r>
      <w:r w:rsidR="00D70BDB">
        <w:rPr>
          <w:rFonts w:ascii="Sylfaen" w:hAnsi="Sylfaen"/>
        </w:rPr>
        <w:tab/>
      </w:r>
      <w:r w:rsidR="00D70BDB">
        <w:rPr>
          <w:rFonts w:ascii="Sylfaen" w:hAnsi="Sylfaen"/>
        </w:rPr>
        <w:tab/>
      </w:r>
      <w:r w:rsidR="00614F00">
        <w:rPr>
          <w:rFonts w:ascii="Sylfaen" w:hAnsi="Sylfaen"/>
        </w:rPr>
        <w:tab/>
      </w:r>
      <w:r w:rsidR="00674E4E">
        <w:rPr>
          <w:rFonts w:ascii="Sylfaen" w:hAnsi="Sylfaen"/>
        </w:rPr>
        <w:t>Maddie Fritz</w:t>
      </w:r>
    </w:p>
    <w:p w:rsidR="00D70BDB" w:rsidRDefault="00D70BDB" w:rsidP="00C95BB9">
      <w:pPr>
        <w:rPr>
          <w:rFonts w:ascii="Sylfaen" w:hAnsi="Sylfaen"/>
        </w:rPr>
      </w:pPr>
      <w:r>
        <w:rPr>
          <w:rFonts w:ascii="Sylfaen" w:hAnsi="Sylfaen"/>
        </w:rPr>
        <w:t>Peter the Great of Russi</w:t>
      </w:r>
      <w:bookmarkStart w:id="0" w:name="_GoBack"/>
      <w:bookmarkEnd w:id="0"/>
      <w:r>
        <w:rPr>
          <w:rFonts w:ascii="Sylfaen" w:hAnsi="Sylfaen"/>
        </w:rPr>
        <w:t>a</w:t>
      </w:r>
      <w:r w:rsidR="0087403D">
        <w:rPr>
          <w:rFonts w:ascii="Sylfaen" w:hAnsi="Sylfaen"/>
        </w:rPr>
        <w:t xml:space="preserve"> (ruler)</w:t>
      </w:r>
      <w:r w:rsidR="00614F00">
        <w:rPr>
          <w:rFonts w:ascii="Sylfaen" w:hAnsi="Sylfaen"/>
        </w:rPr>
        <w:tab/>
      </w:r>
      <w:r w:rsidR="00614F00">
        <w:rPr>
          <w:rFonts w:ascii="Sylfaen" w:hAnsi="Sylfaen"/>
        </w:rPr>
        <w:tab/>
      </w:r>
      <w:r w:rsidR="00674E4E">
        <w:rPr>
          <w:rFonts w:ascii="Sylfaen" w:hAnsi="Sylfaen"/>
        </w:rPr>
        <w:t>Cameron Bender</w:t>
      </w:r>
    </w:p>
    <w:p w:rsidR="00D70BDB" w:rsidRDefault="0087403D" w:rsidP="00C95BB9">
      <w:pPr>
        <w:rPr>
          <w:rFonts w:ascii="Sylfaen" w:hAnsi="Sylfaen"/>
        </w:rPr>
      </w:pPr>
      <w:r>
        <w:rPr>
          <w:rFonts w:ascii="Sylfaen" w:hAnsi="Sylfaen"/>
        </w:rPr>
        <w:t>Frederick II</w:t>
      </w:r>
      <w:r w:rsidR="00D70BDB">
        <w:rPr>
          <w:rFonts w:ascii="Sylfaen" w:hAnsi="Sylfaen"/>
        </w:rPr>
        <w:t xml:space="preserve"> of Prussia</w:t>
      </w:r>
      <w:r>
        <w:rPr>
          <w:rFonts w:ascii="Sylfaen" w:hAnsi="Sylfaen"/>
        </w:rPr>
        <w:t xml:space="preserve"> (ruler)</w:t>
      </w:r>
      <w:r w:rsidR="00614F00">
        <w:rPr>
          <w:rFonts w:ascii="Sylfaen" w:hAnsi="Sylfaen"/>
        </w:rPr>
        <w:tab/>
      </w:r>
      <w:r w:rsidR="00614F00">
        <w:rPr>
          <w:rFonts w:ascii="Sylfaen" w:hAnsi="Sylfaen"/>
        </w:rPr>
        <w:tab/>
      </w:r>
      <w:r w:rsidR="00614F00">
        <w:rPr>
          <w:rFonts w:ascii="Sylfaen" w:hAnsi="Sylfaen"/>
        </w:rPr>
        <w:tab/>
      </w:r>
      <w:r w:rsidR="00674E4E">
        <w:rPr>
          <w:rFonts w:ascii="Sylfaen" w:hAnsi="Sylfaen"/>
        </w:rPr>
        <w:t>Abigail Hensel</w:t>
      </w:r>
    </w:p>
    <w:p w:rsidR="00614F00" w:rsidRDefault="00614F00" w:rsidP="00614F00">
      <w:pPr>
        <w:rPr>
          <w:rFonts w:ascii="Sylfaen" w:hAnsi="Sylfaen"/>
        </w:rPr>
      </w:pPr>
      <w:r>
        <w:rPr>
          <w:rFonts w:ascii="Sylfaen" w:hAnsi="Sylfaen"/>
        </w:rPr>
        <w:t>John Locke (theorist)</w:t>
      </w:r>
      <w:r>
        <w:rPr>
          <w:rFonts w:ascii="Sylfaen" w:hAnsi="Sylfaen"/>
        </w:rPr>
        <w:tab/>
      </w:r>
      <w:r>
        <w:rPr>
          <w:rFonts w:ascii="Sylfaen" w:hAnsi="Sylfaen"/>
        </w:rPr>
        <w:tab/>
      </w:r>
      <w:r>
        <w:rPr>
          <w:rFonts w:ascii="Sylfaen" w:hAnsi="Sylfaen"/>
        </w:rPr>
        <w:tab/>
      </w:r>
      <w:r>
        <w:rPr>
          <w:rFonts w:ascii="Sylfaen" w:hAnsi="Sylfaen"/>
        </w:rPr>
        <w:tab/>
      </w:r>
      <w:r w:rsidR="00674E4E">
        <w:rPr>
          <w:rFonts w:ascii="Sylfaen" w:hAnsi="Sylfaen"/>
        </w:rPr>
        <w:t xml:space="preserve">Ben </w:t>
      </w:r>
      <w:proofErr w:type="spellStart"/>
      <w:r w:rsidR="00674E4E">
        <w:rPr>
          <w:rFonts w:ascii="Sylfaen" w:hAnsi="Sylfaen"/>
        </w:rPr>
        <w:t>Andreasen</w:t>
      </w:r>
      <w:proofErr w:type="spellEnd"/>
      <w:r>
        <w:rPr>
          <w:rFonts w:ascii="Sylfaen" w:hAnsi="Sylfaen"/>
        </w:rPr>
        <w:t xml:space="preserve"> </w:t>
      </w:r>
    </w:p>
    <w:p w:rsidR="00674E4E" w:rsidRDefault="00674E4E" w:rsidP="00674E4E">
      <w:pPr>
        <w:rPr>
          <w:rFonts w:ascii="Sylfaen" w:hAnsi="Sylfaen"/>
        </w:rPr>
      </w:pPr>
      <w:r w:rsidRPr="0087403D">
        <w:rPr>
          <w:rFonts w:ascii="Sylfaen" w:hAnsi="Sylfaen"/>
        </w:rPr>
        <w:t>Jacques-</w:t>
      </w:r>
      <w:proofErr w:type="spellStart"/>
      <w:r w:rsidRPr="0087403D">
        <w:rPr>
          <w:rFonts w:ascii="Sylfaen" w:hAnsi="Sylfaen"/>
        </w:rPr>
        <w:t>Bénigne</w:t>
      </w:r>
      <w:proofErr w:type="spellEnd"/>
      <w:r w:rsidRPr="0087403D">
        <w:rPr>
          <w:rFonts w:ascii="Sylfaen" w:hAnsi="Sylfaen"/>
        </w:rPr>
        <w:t xml:space="preserve"> </w:t>
      </w:r>
      <w:r>
        <w:rPr>
          <w:rFonts w:ascii="Sylfaen" w:hAnsi="Sylfaen"/>
        </w:rPr>
        <w:t>Bossuet (theorist)</w:t>
      </w:r>
      <w:r>
        <w:rPr>
          <w:rFonts w:ascii="Sylfaen" w:hAnsi="Sylfaen"/>
        </w:rPr>
        <w:tab/>
      </w:r>
      <w:r>
        <w:rPr>
          <w:rFonts w:ascii="Sylfaen" w:hAnsi="Sylfaen"/>
        </w:rPr>
        <w:tab/>
        <w:t xml:space="preserve">Jenna </w:t>
      </w:r>
      <w:proofErr w:type="spellStart"/>
      <w:r>
        <w:rPr>
          <w:rFonts w:ascii="Sylfaen" w:hAnsi="Sylfaen"/>
        </w:rPr>
        <w:t>Montierth</w:t>
      </w:r>
      <w:proofErr w:type="spellEnd"/>
    </w:p>
    <w:p w:rsidR="0087403D" w:rsidRPr="00C95BB9" w:rsidRDefault="00674E4E" w:rsidP="00C95BB9">
      <w:pPr>
        <w:rPr>
          <w:rFonts w:ascii="Sylfaen" w:hAnsi="Sylfaen"/>
        </w:rPr>
      </w:pPr>
      <w:r>
        <w:rPr>
          <w:rFonts w:ascii="Sylfaen" w:hAnsi="Sylfaen"/>
        </w:rPr>
        <w:t>Thomas Hobbes (theorist)</w:t>
      </w:r>
      <w:r>
        <w:rPr>
          <w:rFonts w:ascii="Sylfaen" w:hAnsi="Sylfaen"/>
        </w:rPr>
        <w:tab/>
      </w:r>
      <w:r>
        <w:rPr>
          <w:rFonts w:ascii="Sylfaen" w:hAnsi="Sylfaen"/>
        </w:rPr>
        <w:tab/>
      </w:r>
      <w:r>
        <w:rPr>
          <w:rFonts w:ascii="Sylfaen" w:hAnsi="Sylfaen"/>
        </w:rPr>
        <w:tab/>
        <w:t>Emma Ramer</w:t>
      </w:r>
    </w:p>
    <w:sectPr w:rsidR="0087403D" w:rsidRPr="00C95BB9" w:rsidSect="002C1084">
      <w:headerReference w:type="default" r:id="rId8"/>
      <w:pgSz w:w="12240" w:h="15840"/>
      <w:pgMar w:top="810" w:right="1440" w:bottom="99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49" w:rsidRDefault="00BD1C49" w:rsidP="002B2DBA">
      <w:pPr>
        <w:spacing w:after="0" w:line="240" w:lineRule="auto"/>
      </w:pPr>
      <w:r>
        <w:separator/>
      </w:r>
    </w:p>
  </w:endnote>
  <w:endnote w:type="continuationSeparator" w:id="0">
    <w:p w:rsidR="00BD1C49" w:rsidRDefault="00BD1C49" w:rsidP="002B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49" w:rsidRDefault="00BD1C49" w:rsidP="002B2DBA">
      <w:pPr>
        <w:spacing w:after="0" w:line="240" w:lineRule="auto"/>
      </w:pPr>
      <w:r>
        <w:separator/>
      </w:r>
    </w:p>
  </w:footnote>
  <w:footnote w:type="continuationSeparator" w:id="0">
    <w:p w:rsidR="00BD1C49" w:rsidRDefault="00BD1C49" w:rsidP="002B2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BA" w:rsidRPr="002C1084" w:rsidRDefault="002B2DBA">
    <w:pPr>
      <w:pStyle w:val="Header"/>
      <w:rPr>
        <w:rFonts w:ascii="Sylfaen" w:hAnsi="Sylfaen"/>
      </w:rPr>
    </w:pPr>
    <w:r w:rsidRPr="002C1084">
      <w:rPr>
        <w:rFonts w:ascii="Sylfaen" w:hAnsi="Sylfaen"/>
      </w:rPr>
      <w:t>AP European History</w:t>
    </w:r>
    <w:r w:rsidR="00674E4E">
      <w:rPr>
        <w:rFonts w:ascii="Sylfaen" w:hAnsi="Sylfaen"/>
      </w:rPr>
      <w:tab/>
    </w:r>
    <w:r w:rsidR="00674E4E">
      <w:rPr>
        <w:rFonts w:ascii="Sylfaen" w:hAnsi="Sylfaen"/>
      </w:rPr>
      <w:tab/>
      <w:t>2</w:t>
    </w:r>
    <w:r w:rsidR="00674E4E" w:rsidRPr="00674E4E">
      <w:rPr>
        <w:rFonts w:ascii="Sylfaen" w:hAnsi="Sylfaen"/>
        <w:vertAlign w:val="superscript"/>
      </w:rPr>
      <w:t>nd</w:t>
    </w:r>
    <w:r w:rsidR="00674E4E">
      <w:rPr>
        <w:rFonts w:ascii="Sylfaen" w:hAnsi="Sylfaen"/>
      </w:rPr>
      <w:t xml:space="preserve"> </w:t>
    </w:r>
    <w:r w:rsidR="002C1084">
      <w:rPr>
        <w:rFonts w:ascii="Sylfaen" w:hAnsi="Sylfaen"/>
      </w:rPr>
      <w:t>Hour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F379B"/>
    <w:multiLevelType w:val="hybridMultilevel"/>
    <w:tmpl w:val="1DEC3856"/>
    <w:lvl w:ilvl="0" w:tplc="1B445A64">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B9"/>
    <w:rsid w:val="00012DC7"/>
    <w:rsid w:val="000648AE"/>
    <w:rsid w:val="001743EA"/>
    <w:rsid w:val="001A609D"/>
    <w:rsid w:val="001B25F1"/>
    <w:rsid w:val="002B2DBA"/>
    <w:rsid w:val="002C1084"/>
    <w:rsid w:val="002F03AC"/>
    <w:rsid w:val="00373D22"/>
    <w:rsid w:val="003A7B54"/>
    <w:rsid w:val="00464BAD"/>
    <w:rsid w:val="00485B36"/>
    <w:rsid w:val="00614F00"/>
    <w:rsid w:val="00635133"/>
    <w:rsid w:val="00674E4E"/>
    <w:rsid w:val="0087403D"/>
    <w:rsid w:val="009728E8"/>
    <w:rsid w:val="00A90035"/>
    <w:rsid w:val="00B92BE2"/>
    <w:rsid w:val="00BD1C49"/>
    <w:rsid w:val="00C95BB9"/>
    <w:rsid w:val="00D0537C"/>
    <w:rsid w:val="00D7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DBA"/>
  </w:style>
  <w:style w:type="paragraph" w:styleId="Footer">
    <w:name w:val="footer"/>
    <w:basedOn w:val="Normal"/>
    <w:link w:val="FooterChar"/>
    <w:uiPriority w:val="99"/>
    <w:unhideWhenUsed/>
    <w:rsid w:val="002B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DBA"/>
  </w:style>
  <w:style w:type="paragraph" w:styleId="Footer">
    <w:name w:val="footer"/>
    <w:basedOn w:val="Normal"/>
    <w:link w:val="FooterChar"/>
    <w:uiPriority w:val="99"/>
    <w:unhideWhenUsed/>
    <w:rsid w:val="002B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King</dc:creator>
  <cp:lastModifiedBy>Zach King</cp:lastModifiedBy>
  <cp:revision>2</cp:revision>
  <dcterms:created xsi:type="dcterms:W3CDTF">2016-09-24T00:28:00Z</dcterms:created>
  <dcterms:modified xsi:type="dcterms:W3CDTF">2016-09-24T00:28:00Z</dcterms:modified>
</cp:coreProperties>
</file>