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B" w:rsidRDefault="00255D27" w:rsidP="00255D27">
      <w:pPr>
        <w:jc w:val="center"/>
        <w:rPr>
          <w:rFonts w:ascii="Sylfaen" w:hAnsi="Sylfaen"/>
        </w:rPr>
      </w:pPr>
      <w:r w:rsidRPr="00255D27">
        <w:rPr>
          <w:rFonts w:ascii="Sylfaen" w:hAnsi="Sylfaen"/>
        </w:rPr>
        <w:t>Guided Reading Que</w:t>
      </w:r>
      <w:bookmarkStart w:id="0" w:name="_GoBack"/>
      <w:bookmarkEnd w:id="0"/>
      <w:r w:rsidRPr="00255D27">
        <w:rPr>
          <w:rFonts w:ascii="Sylfaen" w:hAnsi="Sylfaen"/>
        </w:rPr>
        <w:t>stions for “The West Torn Apart” pgs. 4-20</w:t>
      </w:r>
    </w:p>
    <w:p w:rsidR="00255D27" w:rsidRPr="00255D27" w:rsidRDefault="00255D27" w:rsidP="00255D27">
      <w:pPr>
        <w:rPr>
          <w:rFonts w:ascii="Sylfaen" w:hAnsi="Sylfaen"/>
          <w:i/>
        </w:rPr>
      </w:pPr>
      <w:r>
        <w:rPr>
          <w:rFonts w:ascii="Sylfaen" w:hAnsi="Sylfaen"/>
        </w:rPr>
        <w:t>Use these questions to guide and direct your reading through this (take notes as you read on these questions), but make sure you also enjoy Prof. Barzun’s narrative!</w:t>
      </w:r>
    </w:p>
    <w:p w:rsidR="00255D27" w:rsidRDefault="00255D27" w:rsidP="00255D27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55D27">
        <w:rPr>
          <w:rFonts w:ascii="Sylfaen" w:hAnsi="Sylfaen"/>
        </w:rPr>
        <w:t>Barzun focuses in this chapter on the definition and idea of a Revolution.</w:t>
      </w:r>
      <w:r>
        <w:rPr>
          <w:rFonts w:ascii="Sylfaen" w:hAnsi="Sylfaen"/>
        </w:rPr>
        <w:t xml:space="preserve"> What is a r</w:t>
      </w:r>
      <w:r w:rsidRPr="00255D27">
        <w:rPr>
          <w:rFonts w:ascii="Sylfaen" w:hAnsi="Sylfaen"/>
        </w:rPr>
        <w:t>ev</w:t>
      </w:r>
      <w:r w:rsidR="009510A4">
        <w:rPr>
          <w:rFonts w:ascii="Sylfaen" w:hAnsi="Sylfaen"/>
        </w:rPr>
        <w:t>olution, how does it occur, and what course do revolutions commonly take? (pgs. 1-2, 7-9)</w:t>
      </w:r>
    </w:p>
    <w:p w:rsidR="00255D27" w:rsidRPr="00255D27" w:rsidRDefault="00255D27" w:rsidP="00255D27">
      <w:pPr>
        <w:pStyle w:val="ListParagraph"/>
        <w:rPr>
          <w:rFonts w:ascii="Sylfaen" w:hAnsi="Sylfaen"/>
        </w:rPr>
      </w:pPr>
    </w:p>
    <w:p w:rsidR="00255D27" w:rsidRDefault="005F7B94" w:rsidP="00255D2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Why </w:t>
      </w:r>
      <w:r w:rsidR="00255D27">
        <w:rPr>
          <w:rFonts w:ascii="Sylfaen" w:hAnsi="Sylfaen"/>
        </w:rPr>
        <w:t>was Luther’s call to reform uniquely positioned to succeed in 1517 when so many others had failed over the previous 200 years?</w:t>
      </w:r>
      <w:r>
        <w:rPr>
          <w:rFonts w:ascii="Sylfaen" w:hAnsi="Sylfaen"/>
        </w:rPr>
        <w:t xml:space="preserve"> (Consider not only changes in technology, but why the surrounding culture was so receptive to Luther’s ideas.)</w:t>
      </w:r>
      <w:r w:rsidR="009510A4">
        <w:rPr>
          <w:rFonts w:ascii="Sylfaen" w:hAnsi="Sylfaen"/>
        </w:rPr>
        <w:t xml:space="preserve"> (pgs. 2-7, 9-10)</w:t>
      </w:r>
    </w:p>
    <w:p w:rsidR="008C377F" w:rsidRPr="008C377F" w:rsidRDefault="008C377F" w:rsidP="008C377F">
      <w:pPr>
        <w:pStyle w:val="ListParagraph"/>
        <w:rPr>
          <w:rFonts w:ascii="Sylfaen" w:hAnsi="Sylfaen"/>
        </w:rPr>
      </w:pPr>
    </w:p>
    <w:p w:rsidR="00992C83" w:rsidRPr="00992C83" w:rsidRDefault="008C377F" w:rsidP="00992C8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In what ways was Erasmus’ </w:t>
      </w:r>
      <w:r>
        <w:rPr>
          <w:rFonts w:ascii="Sylfaen" w:hAnsi="Sylfaen"/>
          <w:i/>
        </w:rPr>
        <w:t xml:space="preserve">Praise of Folly </w:t>
      </w:r>
      <w:r>
        <w:rPr>
          <w:rFonts w:ascii="Sylfaen" w:hAnsi="Sylfaen"/>
        </w:rPr>
        <w:t>a true picture of the times? (Folly preferred to common sense, the god of riches Plutus, governing the world</w:t>
      </w:r>
      <w:r w:rsidR="00992C83">
        <w:rPr>
          <w:rFonts w:ascii="Sylfaen" w:hAnsi="Sylfaen"/>
        </w:rPr>
        <w:t>)</w:t>
      </w:r>
    </w:p>
    <w:p w:rsidR="00992C83" w:rsidRPr="00992C83" w:rsidRDefault="00992C83" w:rsidP="00992C83">
      <w:pPr>
        <w:pStyle w:val="ListParagraph"/>
        <w:rPr>
          <w:rFonts w:ascii="Sylfaen" w:hAnsi="Sylfaen"/>
        </w:rPr>
      </w:pPr>
    </w:p>
    <w:p w:rsidR="00992C83" w:rsidRDefault="00992C83" w:rsidP="00992C8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In what ways and to what extent could the 1500s and first half of the 1600s be defined as “An Age of Violence”? (14-16, 19 after break)</w:t>
      </w:r>
    </w:p>
    <w:p w:rsidR="00992C83" w:rsidRPr="008C377F" w:rsidRDefault="00992C83" w:rsidP="00992C83">
      <w:pPr>
        <w:pStyle w:val="ListParagraph"/>
        <w:rPr>
          <w:rFonts w:ascii="Sylfaen" w:hAnsi="Sylfaen"/>
        </w:rPr>
      </w:pPr>
    </w:p>
    <w:p w:rsidR="00255D27" w:rsidRPr="00992C83" w:rsidRDefault="00992C83" w:rsidP="00992C8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What sort of man was Martin Luther? (16-20)</w:t>
      </w:r>
    </w:p>
    <w:sectPr w:rsidR="00255D27" w:rsidRPr="00992C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60" w:rsidRDefault="004A2060" w:rsidP="00255D27">
      <w:pPr>
        <w:spacing w:after="0" w:line="240" w:lineRule="auto"/>
      </w:pPr>
      <w:r>
        <w:separator/>
      </w:r>
    </w:p>
  </w:endnote>
  <w:endnote w:type="continuationSeparator" w:id="0">
    <w:p w:rsidR="004A2060" w:rsidRDefault="004A2060" w:rsidP="0025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60" w:rsidRDefault="004A2060" w:rsidP="00255D27">
      <w:pPr>
        <w:spacing w:after="0" w:line="240" w:lineRule="auto"/>
      </w:pPr>
      <w:r>
        <w:separator/>
      </w:r>
    </w:p>
  </w:footnote>
  <w:footnote w:type="continuationSeparator" w:id="0">
    <w:p w:rsidR="004A2060" w:rsidRDefault="004A2060" w:rsidP="0025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27" w:rsidRPr="00255D27" w:rsidRDefault="00255D27">
    <w:pPr>
      <w:pStyle w:val="Header"/>
      <w:rPr>
        <w:rFonts w:ascii="Sylfaen" w:hAnsi="Sylfaen"/>
      </w:rPr>
    </w:pPr>
    <w:r w:rsidRPr="00255D27">
      <w:rPr>
        <w:rFonts w:ascii="Sylfaen" w:hAnsi="Sylfaen"/>
      </w:rPr>
      <w:t>AP Euro</w:t>
    </w:r>
    <w:r w:rsidRPr="00255D27">
      <w:rPr>
        <w:rFonts w:ascii="Sylfaen" w:hAnsi="Sylfaen"/>
      </w:rPr>
      <w:tab/>
    </w:r>
    <w:r w:rsidRPr="00255D27">
      <w:rPr>
        <w:rFonts w:ascii="Sylfaen" w:hAnsi="Sylfaen"/>
      </w:rPr>
      <w:tab/>
      <w:t>Barzun- “The West Torn Apart”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844"/>
    <w:multiLevelType w:val="hybridMultilevel"/>
    <w:tmpl w:val="5E402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7"/>
    <w:rsid w:val="00255D27"/>
    <w:rsid w:val="004A2060"/>
    <w:rsid w:val="005F7B94"/>
    <w:rsid w:val="008C377F"/>
    <w:rsid w:val="009510A4"/>
    <w:rsid w:val="00992C83"/>
    <w:rsid w:val="00D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27"/>
  </w:style>
  <w:style w:type="paragraph" w:styleId="Footer">
    <w:name w:val="footer"/>
    <w:basedOn w:val="Normal"/>
    <w:link w:val="Foot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27"/>
  </w:style>
  <w:style w:type="paragraph" w:styleId="ListParagraph">
    <w:name w:val="List Paragraph"/>
    <w:basedOn w:val="Normal"/>
    <w:uiPriority w:val="34"/>
    <w:qFormat/>
    <w:rsid w:val="0025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27"/>
  </w:style>
  <w:style w:type="paragraph" w:styleId="Footer">
    <w:name w:val="footer"/>
    <w:basedOn w:val="Normal"/>
    <w:link w:val="Foot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27"/>
  </w:style>
  <w:style w:type="paragraph" w:styleId="ListParagraph">
    <w:name w:val="List Paragraph"/>
    <w:basedOn w:val="Normal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1</cp:revision>
  <dcterms:created xsi:type="dcterms:W3CDTF">2016-08-23T22:04:00Z</dcterms:created>
  <dcterms:modified xsi:type="dcterms:W3CDTF">2016-08-23T23:33:00Z</dcterms:modified>
</cp:coreProperties>
</file>