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  <w:r w:rsidR="00563C66">
        <w:rPr>
          <w:rFonts w:ascii="Sylfaen" w:hAnsi="Sylfaen"/>
          <w:sz w:val="24"/>
          <w:szCs w:val="24"/>
        </w:rPr>
        <w:tab/>
      </w:r>
      <w:r w:rsidR="00563C66">
        <w:rPr>
          <w:rFonts w:ascii="Sylfaen" w:hAnsi="Sylfaen"/>
          <w:sz w:val="24"/>
          <w:szCs w:val="24"/>
        </w:rPr>
        <w:tab/>
      </w:r>
      <w:r w:rsidR="00563C66">
        <w:rPr>
          <w:rFonts w:ascii="Sylfaen" w:hAnsi="Sylfaen"/>
          <w:sz w:val="24"/>
          <w:szCs w:val="24"/>
        </w:rPr>
        <w:tab/>
      </w:r>
      <w:r w:rsidR="00563C66">
        <w:rPr>
          <w:rFonts w:ascii="Sylfaen" w:hAnsi="Sylfaen"/>
          <w:sz w:val="24"/>
          <w:szCs w:val="24"/>
        </w:rPr>
        <w:tab/>
      </w:r>
      <w:r w:rsidR="00563C66">
        <w:rPr>
          <w:rFonts w:ascii="Sylfaen" w:hAnsi="Sylfaen"/>
          <w:sz w:val="24"/>
          <w:szCs w:val="24"/>
        </w:rPr>
        <w:tab/>
        <w:t>Date: ____________________</w:t>
      </w:r>
    </w:p>
    <w:p w:rsidR="009E702C" w:rsidRDefault="00071E7A" w:rsidP="00071E7A">
      <w:pPr>
        <w:spacing w:line="360" w:lineRule="auto"/>
        <w:jc w:val="center"/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Massacre of St. Bartholomew’s Day and the Edict of Nantes</w:t>
      </w:r>
    </w:p>
    <w:p w:rsidR="00071E7A" w:rsidRDefault="00071E7A" w:rsidP="00071E7A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Take </w:t>
      </w:r>
      <w:r w:rsidRPr="00071E7A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2 pages outline notes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on the documents. Use the Guided Reading Questions to direct your note-taking and annotations.</w:t>
      </w:r>
    </w:p>
    <w:p w:rsidR="0039411B" w:rsidRPr="00071E7A" w:rsidRDefault="0039411B" w:rsidP="00071E7A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Massacre of St. Bartholomew’s Day</w:t>
      </w:r>
    </w:p>
    <w:p w:rsidR="009E702C" w:rsidRDefault="0039411B" w:rsidP="00071E7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How was the massacre carried out to keep Coligny (and other Protestants in Paris) in the dark until it was far too late?</w:t>
      </w:r>
    </w:p>
    <w:p w:rsidR="0039411B" w:rsidRDefault="0039411B" w:rsidP="00071E7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In what manner did Coligny die? Was it a “good death?” Why?</w:t>
      </w:r>
    </w:p>
    <w:p w:rsidR="0039411B" w:rsidRDefault="0039411B" w:rsidP="0039411B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39411B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Edict of Nantes</w:t>
      </w:r>
    </w:p>
    <w:p w:rsidR="0039411B" w:rsidRDefault="0039411B" w:rsidP="0039411B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problems did France face at the start of Henry IV’s reign? What problems was Henry dealing with when he issued the Edict of Nantes?</w:t>
      </w:r>
    </w:p>
    <w:p w:rsidR="00527BAF" w:rsidRDefault="0039411B" w:rsidP="0039411B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What sort of privileges (specific rights) does this Edict give to the French Protestants? </w:t>
      </w:r>
    </w:p>
    <w:p w:rsidR="0039411B" w:rsidRDefault="0039411B" w:rsidP="00527BA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What are the </w:t>
      </w:r>
      <w:r w:rsidRPr="0039411B"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limitations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on those privileges?</w:t>
      </w:r>
      <w:r w:rsidR="00527BA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How does the King still restrict the practice of the Protestant faith?</w:t>
      </w:r>
    </w:p>
    <w:p w:rsidR="00527BAF" w:rsidRDefault="00527BAF" w:rsidP="00527BA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Under this Edict, where can Protestants practice their religion freely, without any restrictions?</w:t>
      </w:r>
    </w:p>
    <w:p w:rsidR="00527BAF" w:rsidRPr="00527BAF" w:rsidRDefault="00527BAF" w:rsidP="00527BA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sorts of public offices can Protestants hold? Will they be treated differently than their Catholic colleagues?</w:t>
      </w:r>
      <w:bookmarkStart w:id="0" w:name="_GoBack"/>
      <w:bookmarkEnd w:id="0"/>
    </w:p>
    <w:p w:rsidR="00F63D12" w:rsidRDefault="00F63D12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F63D12" w:rsidRPr="00DE49FF" w:rsidRDefault="00F63D12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4B002E" w:rsidRPr="00DE49FF" w:rsidRDefault="004B002E" w:rsidP="004B002E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DE49FF" w:rsidRPr="00DE49FF" w:rsidRDefault="00DE49F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sectPr w:rsidR="00DE49FF" w:rsidRPr="00DE49FF" w:rsidSect="00EA7E6D">
      <w:headerReference w:type="default" r:id="rId9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3E" w:rsidRDefault="0048373E" w:rsidP="0059700C">
      <w:pPr>
        <w:spacing w:after="0" w:line="240" w:lineRule="auto"/>
      </w:pPr>
      <w:r>
        <w:separator/>
      </w:r>
    </w:p>
  </w:endnote>
  <w:endnote w:type="continuationSeparator" w:id="0">
    <w:p w:rsidR="0048373E" w:rsidRDefault="0048373E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3E" w:rsidRDefault="0048373E" w:rsidP="0059700C">
      <w:pPr>
        <w:spacing w:after="0" w:line="240" w:lineRule="auto"/>
      </w:pPr>
      <w:r>
        <w:separator/>
      </w:r>
    </w:p>
  </w:footnote>
  <w:footnote w:type="continuationSeparator" w:id="0">
    <w:p w:rsidR="0048373E" w:rsidRDefault="0048373E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BD0F4B" w:rsidRDefault="00382CEF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Honors Western Civ. II</w:t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071E7A">
      <w:rPr>
        <w:rFonts w:ascii="Sylfaen" w:hAnsi="Sylfaen"/>
        <w:b/>
        <w:sz w:val="24"/>
        <w:szCs w:val="24"/>
      </w:rPr>
      <w:tab/>
    </w:r>
    <w:r w:rsidR="00F63D12">
      <w:rPr>
        <w:rFonts w:ascii="Sylfaen" w:hAnsi="Sylfaen"/>
        <w:b/>
        <w:sz w:val="24"/>
        <w:szCs w:val="24"/>
      </w:rPr>
      <w:tab/>
    </w:r>
    <w:r w:rsidR="00071E7A">
      <w:rPr>
        <w:rFonts w:ascii="Sylfaen" w:hAnsi="Sylfaen"/>
        <w:b/>
        <w:i/>
        <w:sz w:val="24"/>
        <w:szCs w:val="24"/>
      </w:rPr>
      <w:t>Wars of Religion documents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3B1"/>
    <w:multiLevelType w:val="hybridMultilevel"/>
    <w:tmpl w:val="FF249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552B"/>
    <w:multiLevelType w:val="hybridMultilevel"/>
    <w:tmpl w:val="9F527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2F9D"/>
    <w:multiLevelType w:val="hybridMultilevel"/>
    <w:tmpl w:val="B3C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71E7A"/>
    <w:rsid w:val="000C067B"/>
    <w:rsid w:val="001361AA"/>
    <w:rsid w:val="0014554A"/>
    <w:rsid w:val="00166650"/>
    <w:rsid w:val="001C50A4"/>
    <w:rsid w:val="001F689B"/>
    <w:rsid w:val="0020078B"/>
    <w:rsid w:val="00382CEF"/>
    <w:rsid w:val="0039411B"/>
    <w:rsid w:val="00395A4F"/>
    <w:rsid w:val="003E2705"/>
    <w:rsid w:val="0048373E"/>
    <w:rsid w:val="004B002E"/>
    <w:rsid w:val="004C78D4"/>
    <w:rsid w:val="00527BAF"/>
    <w:rsid w:val="00533B80"/>
    <w:rsid w:val="00561CAC"/>
    <w:rsid w:val="00563C66"/>
    <w:rsid w:val="005952FD"/>
    <w:rsid w:val="0059700C"/>
    <w:rsid w:val="005A5CFC"/>
    <w:rsid w:val="005C4F8C"/>
    <w:rsid w:val="005D64B3"/>
    <w:rsid w:val="006A01AA"/>
    <w:rsid w:val="006C0B49"/>
    <w:rsid w:val="00741DD8"/>
    <w:rsid w:val="00832EAB"/>
    <w:rsid w:val="00894372"/>
    <w:rsid w:val="008B0DEB"/>
    <w:rsid w:val="00912E5C"/>
    <w:rsid w:val="00914042"/>
    <w:rsid w:val="009E702C"/>
    <w:rsid w:val="00A57FB5"/>
    <w:rsid w:val="00B55C09"/>
    <w:rsid w:val="00BD0F4B"/>
    <w:rsid w:val="00BF3B8D"/>
    <w:rsid w:val="00C61914"/>
    <w:rsid w:val="00DE49FF"/>
    <w:rsid w:val="00E561BE"/>
    <w:rsid w:val="00EA7E6D"/>
    <w:rsid w:val="00F033FE"/>
    <w:rsid w:val="00F30479"/>
    <w:rsid w:val="00F54924"/>
    <w:rsid w:val="00F63D12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EF73-4F02-4CCC-BF8B-18A2D42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2016-09-20T22:00:00Z</dcterms:created>
  <dcterms:modified xsi:type="dcterms:W3CDTF">2016-09-20T22:00:00Z</dcterms:modified>
</cp:coreProperties>
</file>